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E9" w:rsidRPr="00680B88" w:rsidRDefault="001302E9" w:rsidP="001302E9">
      <w:pPr>
        <w:jc w:val="center"/>
        <w:rPr>
          <w:b/>
          <w:sz w:val="32"/>
          <w:szCs w:val="44"/>
        </w:rPr>
      </w:pPr>
      <w:r>
        <w:tab/>
      </w:r>
      <w:r w:rsidRPr="00680B88">
        <w:rPr>
          <w:b/>
          <w:sz w:val="32"/>
          <w:szCs w:val="44"/>
        </w:rPr>
        <w:t>Treasurer’s Report 2016</w:t>
      </w:r>
    </w:p>
    <w:p w:rsidR="001302E9" w:rsidRPr="00680B88" w:rsidRDefault="001302E9" w:rsidP="001302E9">
      <w:pPr>
        <w:jc w:val="center"/>
        <w:rPr>
          <w:b/>
          <w:sz w:val="32"/>
          <w:szCs w:val="44"/>
        </w:rPr>
      </w:pPr>
      <w:r w:rsidRPr="00680B88">
        <w:rPr>
          <w:b/>
          <w:sz w:val="32"/>
          <w:szCs w:val="44"/>
        </w:rPr>
        <w:t>Prepared by:  Marilyn Reid</w:t>
      </w:r>
    </w:p>
    <w:p w:rsidR="001302E9" w:rsidRDefault="001302E9" w:rsidP="001302E9">
      <w:pPr>
        <w:rPr>
          <w:b/>
          <w:sz w:val="32"/>
          <w:szCs w:val="44"/>
        </w:rPr>
      </w:pPr>
    </w:p>
    <w:p w:rsidR="001302E9" w:rsidRPr="00E57CF9" w:rsidRDefault="001302E9" w:rsidP="001302E9">
      <w:pPr>
        <w:tabs>
          <w:tab w:val="left" w:pos="1140"/>
        </w:tabs>
        <w:rPr>
          <w:sz w:val="32"/>
          <w:szCs w:val="44"/>
        </w:rPr>
      </w:pPr>
      <w:r>
        <w:rPr>
          <w:sz w:val="32"/>
          <w:szCs w:val="44"/>
        </w:rPr>
        <w:tab/>
      </w:r>
    </w:p>
    <w:p w:rsidR="001302E9" w:rsidRDefault="001302E9" w:rsidP="001302E9">
      <w:pPr>
        <w:tabs>
          <w:tab w:val="left" w:pos="1140"/>
        </w:tabs>
      </w:pPr>
      <w:r>
        <w:rPr>
          <w:b/>
          <w:noProof/>
          <w:sz w:val="32"/>
          <w:szCs w:val="44"/>
          <w:lang w:eastAsia="en-CA"/>
        </w:rPr>
        <w:drawing>
          <wp:inline distT="0" distB="0" distL="0" distR="0" wp14:anchorId="20752528" wp14:editId="491F2E06">
            <wp:extent cx="5943600" cy="820330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or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9" w:rsidRDefault="001302E9">
      <w:pPr>
        <w:spacing w:after="200" w:line="276" w:lineRule="auto"/>
      </w:pPr>
      <w:r>
        <w:br w:type="page"/>
      </w:r>
    </w:p>
    <w:p w:rsidR="00596D92" w:rsidRDefault="001302E9" w:rsidP="001302E9">
      <w:pPr>
        <w:tabs>
          <w:tab w:val="left" w:pos="1140"/>
        </w:tabs>
      </w:pPr>
      <w:r>
        <w:rPr>
          <w:b/>
          <w:noProof/>
          <w:sz w:val="32"/>
          <w:szCs w:val="44"/>
          <w:lang w:eastAsia="en-CA"/>
        </w:rPr>
        <w:drawing>
          <wp:inline distT="0" distB="0" distL="0" distR="0" wp14:anchorId="2AD6A8A5" wp14:editId="08108C59">
            <wp:extent cx="5943600" cy="80616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or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6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9" w:rsidRDefault="001302E9" w:rsidP="001302E9">
      <w:pPr>
        <w:tabs>
          <w:tab w:val="left" w:pos="1140"/>
        </w:tabs>
      </w:pPr>
      <w:r>
        <w:rPr>
          <w:b/>
          <w:noProof/>
          <w:sz w:val="32"/>
          <w:szCs w:val="44"/>
          <w:lang w:eastAsia="en-CA"/>
        </w:rPr>
        <w:drawing>
          <wp:inline distT="0" distB="0" distL="0" distR="0" wp14:anchorId="16A3FCD0" wp14:editId="2C2686D7">
            <wp:extent cx="499681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or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9"/>
    <w:rsid w:val="001302E9"/>
    <w:rsid w:val="005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/>
  <cp:revision>1</cp:revision>
  <dcterms:created xsi:type="dcterms:W3CDTF">2017-02-01T15:51:00Z</dcterms:created>
</cp:coreProperties>
</file>