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58" w:rsidRPr="007D0E58" w:rsidRDefault="001302E9" w:rsidP="007D0E58">
      <w:pPr>
        <w:jc w:val="center"/>
        <w:rPr>
          <w:b/>
          <w:sz w:val="32"/>
          <w:szCs w:val="44"/>
        </w:rPr>
      </w:pPr>
      <w:r>
        <w:tab/>
      </w:r>
      <w:r w:rsidR="007D0E58" w:rsidRPr="007D0E58">
        <w:rPr>
          <w:b/>
          <w:sz w:val="32"/>
          <w:szCs w:val="44"/>
        </w:rPr>
        <w:t xml:space="preserve">Outdoor T-Ball and </w:t>
      </w:r>
      <w:proofErr w:type="spellStart"/>
      <w:r w:rsidR="007D0E58" w:rsidRPr="007D0E58">
        <w:rPr>
          <w:b/>
          <w:sz w:val="32"/>
          <w:szCs w:val="44"/>
        </w:rPr>
        <w:t>SoftBall</w:t>
      </w:r>
      <w:proofErr w:type="spellEnd"/>
      <w:r w:rsidR="007D0E58" w:rsidRPr="007D0E58">
        <w:rPr>
          <w:b/>
          <w:sz w:val="32"/>
          <w:szCs w:val="44"/>
        </w:rPr>
        <w:t xml:space="preserve"> 2016</w:t>
      </w:r>
    </w:p>
    <w:p w:rsidR="007D0E58" w:rsidRPr="007D0E58" w:rsidRDefault="007D0E58" w:rsidP="007D0E58">
      <w:pPr>
        <w:spacing w:after="0" w:line="240" w:lineRule="auto"/>
        <w:jc w:val="center"/>
        <w:rPr>
          <w:b/>
          <w:sz w:val="32"/>
          <w:szCs w:val="44"/>
        </w:rPr>
      </w:pPr>
      <w:r w:rsidRPr="007D0E58">
        <w:rPr>
          <w:b/>
          <w:sz w:val="32"/>
          <w:szCs w:val="44"/>
        </w:rPr>
        <w:t>Prepared by:  Lauren Kos East</w:t>
      </w:r>
    </w:p>
    <w:p w:rsidR="007D0E58" w:rsidRPr="007D0E58" w:rsidRDefault="007D0E58" w:rsidP="007D0E58">
      <w:pPr>
        <w:spacing w:after="0" w:line="240" w:lineRule="auto"/>
        <w:rPr>
          <w:b/>
          <w:sz w:val="32"/>
          <w:szCs w:val="44"/>
        </w:rPr>
      </w:pPr>
    </w:p>
    <w:p w:rsidR="007D0E58" w:rsidRPr="007D0E58" w:rsidRDefault="007D0E58" w:rsidP="007D0E58">
      <w:pPr>
        <w:spacing w:after="0" w:line="240" w:lineRule="auto"/>
        <w:rPr>
          <w:sz w:val="24"/>
          <w:szCs w:val="44"/>
        </w:rPr>
      </w:pPr>
      <w:r w:rsidRPr="007D0E58">
        <w:rPr>
          <w:sz w:val="24"/>
          <w:szCs w:val="44"/>
        </w:rPr>
        <w:t xml:space="preserve">The Outdoor T-Ball and </w:t>
      </w:r>
      <w:proofErr w:type="spellStart"/>
      <w:r w:rsidRPr="007D0E58">
        <w:rPr>
          <w:sz w:val="24"/>
          <w:szCs w:val="44"/>
        </w:rPr>
        <w:t>SoftBall</w:t>
      </w:r>
      <w:proofErr w:type="spellEnd"/>
      <w:r w:rsidRPr="007D0E58">
        <w:rPr>
          <w:sz w:val="24"/>
          <w:szCs w:val="44"/>
        </w:rPr>
        <w:t xml:space="preserve"> League ran for the months of May and June as follows:</w:t>
      </w:r>
    </w:p>
    <w:p w:rsidR="007D0E58" w:rsidRPr="007D0E58" w:rsidRDefault="007D0E58" w:rsidP="007D0E58">
      <w:pPr>
        <w:spacing w:after="0" w:line="240" w:lineRule="auto"/>
        <w:rPr>
          <w:sz w:val="24"/>
          <w:szCs w:val="44"/>
        </w:rPr>
      </w:pPr>
    </w:p>
    <w:tbl>
      <w:tblPr>
        <w:tblStyle w:val="TableGrid"/>
        <w:tblW w:w="0" w:type="auto"/>
        <w:tblLook w:val="04A0" w:firstRow="1" w:lastRow="0" w:firstColumn="1" w:lastColumn="0" w:noHBand="0" w:noVBand="1"/>
      </w:tblPr>
      <w:tblGrid>
        <w:gridCol w:w="1998"/>
        <w:gridCol w:w="2160"/>
        <w:gridCol w:w="5418"/>
      </w:tblGrid>
      <w:tr w:rsidR="007D0E58" w:rsidRPr="007D0E58" w:rsidTr="00560E08">
        <w:tc>
          <w:tcPr>
            <w:tcW w:w="1998" w:type="dxa"/>
          </w:tcPr>
          <w:p w:rsidR="007D0E58" w:rsidRPr="007D0E58" w:rsidRDefault="007D0E58" w:rsidP="007D0E58">
            <w:pPr>
              <w:rPr>
                <w:b/>
                <w:sz w:val="24"/>
                <w:szCs w:val="44"/>
              </w:rPr>
            </w:pPr>
            <w:r w:rsidRPr="007D0E58">
              <w:rPr>
                <w:b/>
                <w:sz w:val="24"/>
                <w:szCs w:val="44"/>
              </w:rPr>
              <w:t>Division #</w:t>
            </w:r>
          </w:p>
        </w:tc>
        <w:tc>
          <w:tcPr>
            <w:tcW w:w="2160" w:type="dxa"/>
          </w:tcPr>
          <w:p w:rsidR="007D0E58" w:rsidRPr="007D0E58" w:rsidRDefault="007D0E58" w:rsidP="007D0E58">
            <w:pPr>
              <w:rPr>
                <w:b/>
                <w:sz w:val="24"/>
                <w:szCs w:val="44"/>
              </w:rPr>
            </w:pPr>
            <w:r w:rsidRPr="007D0E58">
              <w:rPr>
                <w:b/>
                <w:sz w:val="24"/>
                <w:szCs w:val="44"/>
              </w:rPr>
              <w:t>Age Group</w:t>
            </w:r>
          </w:p>
        </w:tc>
        <w:tc>
          <w:tcPr>
            <w:tcW w:w="5418" w:type="dxa"/>
          </w:tcPr>
          <w:p w:rsidR="007D0E58" w:rsidRPr="007D0E58" w:rsidRDefault="007D0E58" w:rsidP="007D0E58">
            <w:pPr>
              <w:rPr>
                <w:b/>
                <w:sz w:val="24"/>
                <w:szCs w:val="44"/>
              </w:rPr>
            </w:pPr>
            <w:r w:rsidRPr="007D0E58">
              <w:rPr>
                <w:b/>
                <w:sz w:val="24"/>
                <w:szCs w:val="44"/>
              </w:rPr>
              <w:t>Day of the Week Played</w:t>
            </w:r>
          </w:p>
        </w:tc>
      </w:tr>
      <w:tr w:rsidR="007D0E58" w:rsidRPr="007D0E58" w:rsidTr="00560E08">
        <w:tc>
          <w:tcPr>
            <w:tcW w:w="1998" w:type="dxa"/>
          </w:tcPr>
          <w:p w:rsidR="007D0E58" w:rsidRPr="007D0E58" w:rsidRDefault="007D0E58" w:rsidP="007D0E58">
            <w:pPr>
              <w:jc w:val="center"/>
              <w:rPr>
                <w:sz w:val="24"/>
                <w:szCs w:val="44"/>
              </w:rPr>
            </w:pPr>
            <w:r w:rsidRPr="007D0E58">
              <w:rPr>
                <w:sz w:val="24"/>
                <w:szCs w:val="44"/>
              </w:rPr>
              <w:t>1</w:t>
            </w:r>
          </w:p>
        </w:tc>
        <w:tc>
          <w:tcPr>
            <w:tcW w:w="2160" w:type="dxa"/>
          </w:tcPr>
          <w:p w:rsidR="007D0E58" w:rsidRPr="007D0E58" w:rsidRDefault="007D0E58" w:rsidP="007D0E58">
            <w:pPr>
              <w:jc w:val="center"/>
              <w:rPr>
                <w:sz w:val="24"/>
                <w:szCs w:val="44"/>
              </w:rPr>
            </w:pPr>
            <w:r w:rsidRPr="007D0E58">
              <w:rPr>
                <w:sz w:val="24"/>
                <w:szCs w:val="44"/>
              </w:rPr>
              <w:t>2 – 3</w:t>
            </w:r>
          </w:p>
        </w:tc>
        <w:tc>
          <w:tcPr>
            <w:tcW w:w="5418" w:type="dxa"/>
          </w:tcPr>
          <w:p w:rsidR="007D0E58" w:rsidRPr="007D0E58" w:rsidRDefault="007D0E58" w:rsidP="007D0E58">
            <w:pPr>
              <w:rPr>
                <w:sz w:val="24"/>
                <w:szCs w:val="44"/>
              </w:rPr>
            </w:pPr>
            <w:r w:rsidRPr="007D0E58">
              <w:rPr>
                <w:sz w:val="24"/>
                <w:szCs w:val="44"/>
              </w:rPr>
              <w:t>Monday and Wednesday</w:t>
            </w:r>
          </w:p>
        </w:tc>
      </w:tr>
      <w:tr w:rsidR="007D0E58" w:rsidRPr="007D0E58" w:rsidTr="00560E08">
        <w:tc>
          <w:tcPr>
            <w:tcW w:w="1998" w:type="dxa"/>
          </w:tcPr>
          <w:p w:rsidR="007D0E58" w:rsidRPr="007D0E58" w:rsidRDefault="007D0E58" w:rsidP="007D0E58">
            <w:pPr>
              <w:jc w:val="center"/>
              <w:rPr>
                <w:sz w:val="24"/>
                <w:szCs w:val="44"/>
              </w:rPr>
            </w:pPr>
            <w:r w:rsidRPr="007D0E58">
              <w:rPr>
                <w:sz w:val="24"/>
                <w:szCs w:val="44"/>
              </w:rPr>
              <w:t>2</w:t>
            </w:r>
          </w:p>
        </w:tc>
        <w:tc>
          <w:tcPr>
            <w:tcW w:w="2160" w:type="dxa"/>
          </w:tcPr>
          <w:p w:rsidR="007D0E58" w:rsidRPr="007D0E58" w:rsidRDefault="007D0E58" w:rsidP="007D0E58">
            <w:pPr>
              <w:jc w:val="center"/>
              <w:rPr>
                <w:sz w:val="24"/>
                <w:szCs w:val="44"/>
              </w:rPr>
            </w:pPr>
            <w:r w:rsidRPr="007D0E58">
              <w:rPr>
                <w:sz w:val="24"/>
                <w:szCs w:val="44"/>
              </w:rPr>
              <w:t>4 – 5</w:t>
            </w:r>
          </w:p>
        </w:tc>
        <w:tc>
          <w:tcPr>
            <w:tcW w:w="5418" w:type="dxa"/>
          </w:tcPr>
          <w:p w:rsidR="007D0E58" w:rsidRPr="007D0E58" w:rsidRDefault="007D0E58" w:rsidP="007D0E58">
            <w:pPr>
              <w:rPr>
                <w:sz w:val="24"/>
                <w:szCs w:val="44"/>
              </w:rPr>
            </w:pPr>
            <w:r w:rsidRPr="007D0E58">
              <w:rPr>
                <w:sz w:val="24"/>
                <w:szCs w:val="44"/>
              </w:rPr>
              <w:t>Tuesday and Thursday</w:t>
            </w:r>
          </w:p>
        </w:tc>
      </w:tr>
      <w:tr w:rsidR="007D0E58" w:rsidRPr="007D0E58" w:rsidTr="00560E08">
        <w:tc>
          <w:tcPr>
            <w:tcW w:w="1998" w:type="dxa"/>
          </w:tcPr>
          <w:p w:rsidR="007D0E58" w:rsidRPr="007D0E58" w:rsidRDefault="007D0E58" w:rsidP="007D0E58">
            <w:pPr>
              <w:jc w:val="center"/>
              <w:rPr>
                <w:sz w:val="24"/>
                <w:szCs w:val="44"/>
              </w:rPr>
            </w:pPr>
            <w:r w:rsidRPr="007D0E58">
              <w:rPr>
                <w:sz w:val="24"/>
                <w:szCs w:val="44"/>
              </w:rPr>
              <w:t>3</w:t>
            </w:r>
          </w:p>
        </w:tc>
        <w:tc>
          <w:tcPr>
            <w:tcW w:w="2160" w:type="dxa"/>
          </w:tcPr>
          <w:p w:rsidR="007D0E58" w:rsidRPr="007D0E58" w:rsidRDefault="007D0E58" w:rsidP="007D0E58">
            <w:pPr>
              <w:jc w:val="center"/>
              <w:rPr>
                <w:sz w:val="24"/>
                <w:szCs w:val="44"/>
              </w:rPr>
            </w:pPr>
            <w:r w:rsidRPr="007D0E58">
              <w:rPr>
                <w:sz w:val="24"/>
                <w:szCs w:val="44"/>
              </w:rPr>
              <w:t>6 – 7</w:t>
            </w:r>
          </w:p>
        </w:tc>
        <w:tc>
          <w:tcPr>
            <w:tcW w:w="5418" w:type="dxa"/>
          </w:tcPr>
          <w:p w:rsidR="007D0E58" w:rsidRPr="007D0E58" w:rsidRDefault="007D0E58" w:rsidP="007D0E58">
            <w:pPr>
              <w:rPr>
                <w:sz w:val="24"/>
                <w:szCs w:val="44"/>
              </w:rPr>
            </w:pPr>
            <w:r w:rsidRPr="007D0E58">
              <w:rPr>
                <w:sz w:val="24"/>
                <w:szCs w:val="44"/>
              </w:rPr>
              <w:t>Monday and Wednesday</w:t>
            </w:r>
          </w:p>
        </w:tc>
      </w:tr>
      <w:tr w:rsidR="007D0E58" w:rsidRPr="007D0E58" w:rsidTr="00560E08">
        <w:tc>
          <w:tcPr>
            <w:tcW w:w="1998" w:type="dxa"/>
          </w:tcPr>
          <w:p w:rsidR="007D0E58" w:rsidRPr="007D0E58" w:rsidRDefault="007D0E58" w:rsidP="007D0E58">
            <w:pPr>
              <w:jc w:val="center"/>
              <w:rPr>
                <w:sz w:val="24"/>
                <w:szCs w:val="44"/>
              </w:rPr>
            </w:pPr>
            <w:r w:rsidRPr="007D0E58">
              <w:rPr>
                <w:sz w:val="24"/>
                <w:szCs w:val="44"/>
              </w:rPr>
              <w:t>4/5</w:t>
            </w:r>
          </w:p>
        </w:tc>
        <w:tc>
          <w:tcPr>
            <w:tcW w:w="2160" w:type="dxa"/>
          </w:tcPr>
          <w:p w:rsidR="007D0E58" w:rsidRPr="007D0E58" w:rsidRDefault="007D0E58" w:rsidP="007D0E58">
            <w:pPr>
              <w:jc w:val="center"/>
              <w:rPr>
                <w:sz w:val="24"/>
                <w:szCs w:val="44"/>
              </w:rPr>
            </w:pPr>
            <w:r w:rsidRPr="007D0E58">
              <w:rPr>
                <w:sz w:val="24"/>
                <w:szCs w:val="44"/>
              </w:rPr>
              <w:t>8 – 12</w:t>
            </w:r>
          </w:p>
        </w:tc>
        <w:tc>
          <w:tcPr>
            <w:tcW w:w="5418" w:type="dxa"/>
          </w:tcPr>
          <w:p w:rsidR="007D0E58" w:rsidRPr="007D0E58" w:rsidRDefault="007D0E58" w:rsidP="007D0E58">
            <w:pPr>
              <w:rPr>
                <w:sz w:val="24"/>
                <w:szCs w:val="44"/>
              </w:rPr>
            </w:pPr>
            <w:r w:rsidRPr="007D0E58">
              <w:rPr>
                <w:sz w:val="24"/>
                <w:szCs w:val="44"/>
              </w:rPr>
              <w:t>Monday and or Wednesday and or Saturday</w:t>
            </w:r>
          </w:p>
        </w:tc>
      </w:tr>
      <w:tr w:rsidR="007D0E58" w:rsidRPr="007D0E58" w:rsidTr="00560E08">
        <w:tc>
          <w:tcPr>
            <w:tcW w:w="1998" w:type="dxa"/>
          </w:tcPr>
          <w:p w:rsidR="007D0E58" w:rsidRPr="007D0E58" w:rsidRDefault="007D0E58" w:rsidP="007D0E58">
            <w:pPr>
              <w:jc w:val="center"/>
              <w:rPr>
                <w:sz w:val="24"/>
                <w:szCs w:val="44"/>
              </w:rPr>
            </w:pPr>
            <w:r w:rsidRPr="007D0E58">
              <w:rPr>
                <w:sz w:val="24"/>
                <w:szCs w:val="44"/>
              </w:rPr>
              <w:t>6</w:t>
            </w:r>
          </w:p>
        </w:tc>
        <w:tc>
          <w:tcPr>
            <w:tcW w:w="2160" w:type="dxa"/>
          </w:tcPr>
          <w:p w:rsidR="007D0E58" w:rsidRPr="007D0E58" w:rsidRDefault="007D0E58" w:rsidP="007D0E58">
            <w:pPr>
              <w:jc w:val="center"/>
              <w:rPr>
                <w:sz w:val="24"/>
                <w:szCs w:val="44"/>
              </w:rPr>
            </w:pPr>
            <w:r w:rsidRPr="007D0E58">
              <w:rPr>
                <w:sz w:val="24"/>
                <w:szCs w:val="44"/>
              </w:rPr>
              <w:t>13 – 18</w:t>
            </w:r>
          </w:p>
        </w:tc>
        <w:tc>
          <w:tcPr>
            <w:tcW w:w="5418" w:type="dxa"/>
          </w:tcPr>
          <w:p w:rsidR="007D0E58" w:rsidRPr="007D0E58" w:rsidRDefault="007D0E58" w:rsidP="007D0E58">
            <w:pPr>
              <w:rPr>
                <w:sz w:val="24"/>
                <w:szCs w:val="44"/>
              </w:rPr>
            </w:pPr>
            <w:r w:rsidRPr="007D0E58">
              <w:rPr>
                <w:sz w:val="24"/>
                <w:szCs w:val="44"/>
              </w:rPr>
              <w:t>Tuesday and/or Thursday and/or Saturday</w:t>
            </w:r>
          </w:p>
        </w:tc>
      </w:tr>
    </w:tbl>
    <w:p w:rsidR="007D0E58" w:rsidRPr="007D0E58" w:rsidRDefault="007D0E58" w:rsidP="007D0E58">
      <w:pPr>
        <w:spacing w:after="0" w:line="240" w:lineRule="auto"/>
        <w:rPr>
          <w:sz w:val="24"/>
          <w:szCs w:val="44"/>
        </w:rPr>
      </w:pPr>
    </w:p>
    <w:p w:rsidR="007D0E58" w:rsidRPr="007D0E58" w:rsidRDefault="007D0E58" w:rsidP="007D0E58">
      <w:pPr>
        <w:spacing w:after="0" w:line="240" w:lineRule="auto"/>
        <w:rPr>
          <w:sz w:val="24"/>
          <w:szCs w:val="44"/>
        </w:rPr>
      </w:pPr>
    </w:p>
    <w:p w:rsidR="007D0E58" w:rsidRPr="007D0E58" w:rsidRDefault="007D0E58" w:rsidP="007D0E58">
      <w:pPr>
        <w:spacing w:after="0" w:line="240" w:lineRule="auto"/>
        <w:rPr>
          <w:sz w:val="24"/>
          <w:szCs w:val="44"/>
        </w:rPr>
      </w:pPr>
      <w:r w:rsidRPr="007D0E58">
        <w:rPr>
          <w:sz w:val="24"/>
          <w:szCs w:val="44"/>
        </w:rPr>
        <w:t>At the beginning of the season, we did not have enough players registered to offer a Division 4 (ages 8 – 9) and a Division 6 (ages 10 – 12), so we combined the divisions.  By the time the league started, however, there were enough players that we could have run the divisions separately.  This is one of the draw backs of late registrations.</w:t>
      </w:r>
    </w:p>
    <w:p w:rsidR="007D0E58" w:rsidRPr="007D0E58" w:rsidRDefault="007D0E58" w:rsidP="007D0E58">
      <w:pPr>
        <w:spacing w:after="0" w:line="240" w:lineRule="auto"/>
        <w:rPr>
          <w:sz w:val="24"/>
          <w:szCs w:val="44"/>
        </w:rPr>
      </w:pPr>
    </w:p>
    <w:p w:rsidR="007D0E58" w:rsidRPr="007D0E58" w:rsidRDefault="007D0E58" w:rsidP="007D0E58">
      <w:pPr>
        <w:spacing w:after="0" w:line="240" w:lineRule="auto"/>
        <w:rPr>
          <w:sz w:val="24"/>
          <w:szCs w:val="44"/>
        </w:rPr>
      </w:pPr>
      <w:r w:rsidRPr="007D0E58">
        <w:rPr>
          <w:sz w:val="24"/>
          <w:szCs w:val="44"/>
        </w:rPr>
        <w:t>We offered an Adult softball league, but unfortunately, we did not have enough interested and provided full refunds to those who registered.</w:t>
      </w:r>
    </w:p>
    <w:p w:rsidR="007D0E58" w:rsidRPr="007D0E58" w:rsidRDefault="007D0E58" w:rsidP="007D0E58">
      <w:pPr>
        <w:spacing w:after="0" w:line="240" w:lineRule="auto"/>
        <w:rPr>
          <w:sz w:val="24"/>
          <w:szCs w:val="44"/>
        </w:rPr>
      </w:pPr>
    </w:p>
    <w:p w:rsidR="007D0E58" w:rsidRPr="007D0E58" w:rsidRDefault="007D0E58" w:rsidP="007D0E58">
      <w:pPr>
        <w:spacing w:after="0" w:line="240" w:lineRule="auto"/>
        <w:rPr>
          <w:sz w:val="24"/>
          <w:szCs w:val="44"/>
        </w:rPr>
      </w:pPr>
      <w:r w:rsidRPr="007D0E58">
        <w:rPr>
          <w:sz w:val="24"/>
          <w:szCs w:val="44"/>
        </w:rPr>
        <w:t xml:space="preserve">Our numbers were significantly down this season.  Division 1 usually has about 12 – 16 teams but this year, there were only 8 teams.  </w:t>
      </w:r>
    </w:p>
    <w:p w:rsidR="007D0E58" w:rsidRPr="007D0E58" w:rsidRDefault="007D0E58" w:rsidP="007D0E58">
      <w:pPr>
        <w:spacing w:after="0" w:line="240" w:lineRule="auto"/>
        <w:rPr>
          <w:sz w:val="24"/>
          <w:szCs w:val="44"/>
        </w:rPr>
      </w:pPr>
    </w:p>
    <w:p w:rsidR="007D0E58" w:rsidRPr="007D0E58" w:rsidRDefault="007D0E58" w:rsidP="007D0E58">
      <w:pPr>
        <w:spacing w:after="0" w:line="240" w:lineRule="auto"/>
        <w:rPr>
          <w:sz w:val="24"/>
          <w:szCs w:val="44"/>
        </w:rPr>
      </w:pPr>
      <w:r w:rsidRPr="007D0E58">
        <w:rPr>
          <w:sz w:val="24"/>
          <w:szCs w:val="44"/>
        </w:rPr>
        <w:t>We offered three registration prices:</w:t>
      </w:r>
    </w:p>
    <w:p w:rsidR="007D0E58" w:rsidRPr="007D0E58" w:rsidRDefault="007D0E58" w:rsidP="007D0E58">
      <w:pPr>
        <w:spacing w:after="0" w:line="240" w:lineRule="auto"/>
        <w:rPr>
          <w:sz w:val="24"/>
          <w:szCs w:val="44"/>
        </w:rPr>
      </w:pPr>
    </w:p>
    <w:p w:rsidR="007D0E58" w:rsidRPr="007D0E58" w:rsidRDefault="007D0E58" w:rsidP="007D0E58">
      <w:pPr>
        <w:spacing w:after="0" w:line="240" w:lineRule="auto"/>
        <w:rPr>
          <w:sz w:val="24"/>
          <w:szCs w:val="44"/>
        </w:rPr>
      </w:pPr>
      <w:r w:rsidRPr="007D0E58">
        <w:rPr>
          <w:sz w:val="24"/>
          <w:szCs w:val="44"/>
        </w:rPr>
        <w:tab/>
        <w:t xml:space="preserve">Early bird </w:t>
      </w:r>
      <w:r w:rsidRPr="007D0E58">
        <w:rPr>
          <w:sz w:val="24"/>
          <w:szCs w:val="44"/>
        </w:rPr>
        <w:tab/>
        <w:t>Registered before December 31</w:t>
      </w:r>
      <w:r w:rsidRPr="007D0E58">
        <w:rPr>
          <w:sz w:val="24"/>
          <w:szCs w:val="44"/>
        </w:rPr>
        <w:tab/>
        <w:t>$35.00</w:t>
      </w:r>
    </w:p>
    <w:p w:rsidR="007D0E58" w:rsidRPr="007D0E58" w:rsidRDefault="007D0E58" w:rsidP="007D0E58">
      <w:pPr>
        <w:spacing w:after="0" w:line="240" w:lineRule="auto"/>
        <w:rPr>
          <w:sz w:val="24"/>
          <w:szCs w:val="44"/>
        </w:rPr>
      </w:pPr>
      <w:r w:rsidRPr="007D0E58">
        <w:rPr>
          <w:sz w:val="24"/>
          <w:szCs w:val="44"/>
        </w:rPr>
        <w:tab/>
        <w:t>Regular</w:t>
      </w:r>
      <w:r w:rsidRPr="007D0E58">
        <w:rPr>
          <w:sz w:val="24"/>
          <w:szCs w:val="44"/>
        </w:rPr>
        <w:tab/>
        <w:t>Registered Jan – March</w:t>
      </w:r>
      <w:r w:rsidRPr="007D0E58">
        <w:rPr>
          <w:sz w:val="24"/>
          <w:szCs w:val="44"/>
        </w:rPr>
        <w:tab/>
      </w:r>
      <w:r w:rsidRPr="007D0E58">
        <w:rPr>
          <w:sz w:val="24"/>
          <w:szCs w:val="44"/>
        </w:rPr>
        <w:tab/>
        <w:t>$45.00</w:t>
      </w:r>
    </w:p>
    <w:p w:rsidR="007D0E58" w:rsidRPr="007D0E58" w:rsidRDefault="007D0E58" w:rsidP="007D0E58">
      <w:pPr>
        <w:spacing w:after="0" w:line="240" w:lineRule="auto"/>
        <w:rPr>
          <w:sz w:val="24"/>
          <w:szCs w:val="44"/>
        </w:rPr>
      </w:pPr>
      <w:r w:rsidRPr="007D0E58">
        <w:rPr>
          <w:sz w:val="24"/>
          <w:szCs w:val="44"/>
        </w:rPr>
        <w:tab/>
        <w:t>Late</w:t>
      </w:r>
      <w:r w:rsidRPr="007D0E58">
        <w:rPr>
          <w:sz w:val="24"/>
          <w:szCs w:val="44"/>
        </w:rPr>
        <w:tab/>
      </w:r>
      <w:r w:rsidRPr="007D0E58">
        <w:rPr>
          <w:sz w:val="24"/>
          <w:szCs w:val="44"/>
        </w:rPr>
        <w:tab/>
        <w:t>Registered April – June</w:t>
      </w:r>
      <w:r w:rsidRPr="007D0E58">
        <w:rPr>
          <w:sz w:val="24"/>
          <w:szCs w:val="44"/>
        </w:rPr>
        <w:tab/>
      </w:r>
      <w:r w:rsidRPr="007D0E58">
        <w:rPr>
          <w:sz w:val="24"/>
          <w:szCs w:val="44"/>
        </w:rPr>
        <w:tab/>
        <w:t>$55.00</w:t>
      </w:r>
    </w:p>
    <w:p w:rsidR="007D0E58" w:rsidRPr="007D0E58" w:rsidRDefault="007D0E58" w:rsidP="007D0E58">
      <w:pPr>
        <w:spacing w:after="0" w:line="240" w:lineRule="auto"/>
        <w:rPr>
          <w:sz w:val="24"/>
          <w:szCs w:val="44"/>
        </w:rPr>
      </w:pPr>
    </w:p>
    <w:p w:rsidR="007D0E58" w:rsidRPr="007D0E58" w:rsidRDefault="007D0E58" w:rsidP="007D0E58">
      <w:pPr>
        <w:spacing w:after="0" w:line="240" w:lineRule="auto"/>
        <w:rPr>
          <w:sz w:val="24"/>
          <w:szCs w:val="44"/>
        </w:rPr>
      </w:pPr>
      <w:r w:rsidRPr="007D0E58">
        <w:rPr>
          <w:sz w:val="24"/>
          <w:szCs w:val="44"/>
        </w:rPr>
        <w:t>All players needed to hold a community membership.</w:t>
      </w:r>
    </w:p>
    <w:p w:rsidR="007D0E58" w:rsidRPr="007D0E58" w:rsidRDefault="007D0E58" w:rsidP="007D0E58">
      <w:pPr>
        <w:spacing w:after="0" w:line="240" w:lineRule="auto"/>
        <w:rPr>
          <w:sz w:val="24"/>
          <w:szCs w:val="44"/>
        </w:rPr>
      </w:pPr>
    </w:p>
    <w:p w:rsidR="007D0E58" w:rsidRPr="007D0E58" w:rsidRDefault="007D0E58" w:rsidP="007D0E58">
      <w:pPr>
        <w:spacing w:after="0" w:line="240" w:lineRule="auto"/>
        <w:rPr>
          <w:sz w:val="24"/>
          <w:szCs w:val="44"/>
        </w:rPr>
      </w:pPr>
      <w:r w:rsidRPr="007D0E58">
        <w:rPr>
          <w:sz w:val="24"/>
          <w:szCs w:val="44"/>
        </w:rPr>
        <w:t>We used the Mail Chimp service to send out mass emails to the players.  Unfortunately, not all parents/guardians signed up for the service, and so some important information was missed.  We continue to ask the parents/guardians to sign up for the mass email system.</w:t>
      </w:r>
    </w:p>
    <w:p w:rsidR="007D0E58" w:rsidRPr="007D0E58" w:rsidRDefault="007D0E58" w:rsidP="007D0E58">
      <w:pPr>
        <w:spacing w:after="0" w:line="240" w:lineRule="auto"/>
        <w:rPr>
          <w:sz w:val="24"/>
          <w:szCs w:val="44"/>
        </w:rPr>
      </w:pPr>
    </w:p>
    <w:p w:rsidR="007D0E58" w:rsidRPr="007D0E58" w:rsidRDefault="007D0E58" w:rsidP="007D0E58">
      <w:pPr>
        <w:spacing w:after="0" w:line="240" w:lineRule="auto"/>
        <w:rPr>
          <w:sz w:val="24"/>
          <w:szCs w:val="44"/>
        </w:rPr>
      </w:pPr>
      <w:r w:rsidRPr="007D0E58">
        <w:rPr>
          <w:sz w:val="24"/>
          <w:szCs w:val="44"/>
        </w:rPr>
        <w:t xml:space="preserve">Our uniforms were ordered from Kathy’s Custom Stitchery in Moose Jaw.  </w:t>
      </w:r>
      <w:proofErr w:type="gramStart"/>
      <w:r w:rsidRPr="007D0E58">
        <w:rPr>
          <w:sz w:val="24"/>
          <w:szCs w:val="44"/>
        </w:rPr>
        <w:t>Images by Liz was</w:t>
      </w:r>
      <w:proofErr w:type="gramEnd"/>
      <w:r w:rsidRPr="007D0E58">
        <w:rPr>
          <w:sz w:val="24"/>
          <w:szCs w:val="44"/>
        </w:rPr>
        <w:t xml:space="preserve"> our photographer.</w:t>
      </w:r>
    </w:p>
    <w:p w:rsidR="007D0E58" w:rsidRPr="007D0E58" w:rsidRDefault="007D0E58" w:rsidP="007D0E58">
      <w:pPr>
        <w:spacing w:after="0" w:line="240" w:lineRule="auto"/>
        <w:rPr>
          <w:b/>
          <w:sz w:val="32"/>
          <w:szCs w:val="44"/>
        </w:rPr>
      </w:pPr>
      <w:r w:rsidRPr="007D0E58">
        <w:rPr>
          <w:b/>
          <w:sz w:val="32"/>
          <w:szCs w:val="44"/>
        </w:rPr>
        <w:br w:type="page"/>
      </w:r>
    </w:p>
    <w:p w:rsidR="007D0E58" w:rsidRPr="007D0E58" w:rsidRDefault="007D0E58" w:rsidP="007D0E58">
      <w:pPr>
        <w:spacing w:after="0" w:line="240" w:lineRule="auto"/>
        <w:jc w:val="center"/>
        <w:rPr>
          <w:b/>
          <w:sz w:val="32"/>
          <w:szCs w:val="44"/>
        </w:rPr>
      </w:pPr>
    </w:p>
    <w:p w:rsidR="00BB3586" w:rsidRPr="00BB3586" w:rsidRDefault="00BB3586" w:rsidP="00BB3586">
      <w:pPr>
        <w:spacing w:after="0" w:line="240" w:lineRule="auto"/>
        <w:rPr>
          <w:b/>
          <w:sz w:val="32"/>
          <w:szCs w:val="44"/>
        </w:rPr>
      </w:pPr>
    </w:p>
    <w:p w:rsidR="00596D92" w:rsidRDefault="00596D92" w:rsidP="001302E9">
      <w:pPr>
        <w:tabs>
          <w:tab w:val="left" w:pos="1140"/>
        </w:tabs>
      </w:pPr>
    </w:p>
    <w:sectPr w:rsidR="0059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9"/>
    <w:rsid w:val="001302E9"/>
    <w:rsid w:val="001A2A87"/>
    <w:rsid w:val="00303C3B"/>
    <w:rsid w:val="00596D92"/>
    <w:rsid w:val="007D0E58"/>
    <w:rsid w:val="007D23D4"/>
    <w:rsid w:val="00BB3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
  <cp:revision>1</cp:revision>
  <dcterms:created xsi:type="dcterms:W3CDTF">2017-02-01T15:51:00Z</dcterms:created>
</cp:coreProperties>
</file>